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16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LINHA A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AGRÍCOLA – CNH B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MEIO OFICIAL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TRUCK) – CNH C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– CNH C – ENTREGA DE MÓVEIS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– VAGA TEMPORÁRIA POR 40 DIAS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68481</TotalTime>
  <Pages>4</Pages>
  <Words>584</Words>
  <Characters>3203</Characters>
  <CharactersWithSpaces>3731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2023-11-14T15:22:55Z</dcterms:modified>
  <cp:revision>1012</cp:revision>
  <dc:subject/>
  <dc:title/>
</cp:coreProperties>
</file>