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16/01/2024.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 ( 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 LNHA DIESEL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DIESEL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CALDEIRA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(ODONTOLÓGICO)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 - 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</w:t>
            </w:r>
          </w:p>
          <w:p>
            <w:pPr>
              <w:pStyle w:val="TableContents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2"/>
                <w:u w:val="none"/>
              </w:rPr>
            </w:pPr>
            <w:r>
              <w:rPr>
                <w:b w:val="false"/>
                <w:sz w:val="22"/>
                <w:u w:val="none"/>
              </w:rPr>
              <w:t>AUXILIAR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2"/>
                <w:u w:val="none"/>
              </w:rPr>
            </w:pPr>
            <w:r>
              <w:rPr>
                <w:b w:val="false"/>
                <w:sz w:val="22"/>
                <w:u w:val="none"/>
              </w:rPr>
              <w:t xml:space="preserve">VAGA TEMPORÁRIA. DISPONIBILIDADE DE HORÁRIO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2"/>
                <w:u w:val="none"/>
              </w:rPr>
            </w:pPr>
            <w:r>
              <w:rPr>
                <w:b w:val="false"/>
                <w:sz w:val="22"/>
                <w:u w:val="none"/>
              </w:rPr>
              <w:t>07:00 AS 16:00  -  16:00 AS 00:00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BARMAN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ESTAMPADOR DE PLACAS DE VEICULOS (CONHECIMENTO EM VENDAS/ATENDIMENTO AO PUBLICO- NOÇÕES EM INFORMÁTICA)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GARÇOM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FRIOS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AGRÍCOLA (CURSO TECNICO – CNHB)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EM VENDAS A CAMPO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EM GERAL (GRANJA)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