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MECANICO DE AUTOS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minimo 06 meses, mecanica de veículos a motores a diesel, se tiver o curso do senai será um diferencial.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IMPLEMENTOS AGRICOLAS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 experiência em carteira em manutenção agricola, ter cnh,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MECANICO DE MANUTENÇÃO DE AUTOMÓVEIS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12 experiência em carteira em manutenção de suspensão e alinhamento.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REPOSITOR DE MERCADORIAS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experiencia comprovada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