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29/10/2024.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ALMOXARIFE – FUNDAMENTAL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COMPRADOR – MÉDIO COMPLETO – DESEJÁVEL SUPERIOR ADM OU AREA AFINS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COMPRESSORES DE AR - MÉDIO COMPLETO – CURSO TÉCNICO EM ELETROTÉCNICA OU SUPERIOR NAS ÁREAS DE ENGENHARIA MECÂNICA OU ÁREAS AFINS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PECUÁRIA (BOVINO LEITE) – CNH AB – VEÍCULO PRÓPRIO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 ELÉTRICA E HIDRÁULICA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 – 12*36 DAS 07:00 AS 19:00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INSTALAÇÕES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(INDUSTRIAL) –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FUNDAMENTAL COMPLETO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EM ENGENHARIA CIVIL (TÉCNICO EM CONSTRUÇÃO CIVIL)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CURSANDO SUPERIOR EM ENGENHARIA CIVIL OU TER O TÉCNICO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